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D2C292">
      <w:pPr>
        <w:pStyle w:val="2"/>
        <w:ind w:right="2618"/>
        <w:rPr>
          <w:rFonts w:ascii="Arial" w:hAnsi="Arial" w:cs="Arial"/>
          <w:sz w:val="22"/>
          <w:szCs w:val="22"/>
        </w:rPr>
      </w:pPr>
      <w:r>
        <w:rPr>
          <w:lang w:val="pt-BR" w:eastAsia="pt-BR"/>
        </w:rPr>
        <w:drawing>
          <wp:inline distT="0" distB="0" distL="0" distR="0">
            <wp:extent cx="2667000" cy="676275"/>
            <wp:effectExtent l="0" t="0" r="0" b="9525"/>
            <wp:docPr id="1" name="Image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6700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7F1E19">
      <w:pPr>
        <w:pStyle w:val="2"/>
        <w:ind w:right="2618"/>
        <w:rPr>
          <w:rFonts w:ascii="Arial" w:hAnsi="Arial" w:cs="Arial"/>
          <w:sz w:val="22"/>
          <w:szCs w:val="22"/>
        </w:rPr>
      </w:pPr>
    </w:p>
    <w:p w14:paraId="33B294BA">
      <w:pPr>
        <w:pStyle w:val="2"/>
        <w:ind w:right="2618"/>
        <w:rPr>
          <w:rFonts w:ascii="Arial" w:hAnsi="Arial" w:cs="Arial"/>
          <w:sz w:val="22"/>
          <w:szCs w:val="22"/>
        </w:rPr>
      </w:pPr>
    </w:p>
    <w:p w14:paraId="65006FEC">
      <w:pPr>
        <w:pStyle w:val="2"/>
        <w:ind w:left="0" w:right="-85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ANEXO</w:t>
      </w:r>
    </w:p>
    <w:p w14:paraId="5CD28E18">
      <w:pPr>
        <w:spacing w:before="108"/>
        <w:ind w:right="-852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MODELO</w:t>
      </w:r>
      <w:r>
        <w:rPr>
          <w:rFonts w:ascii="Arial" w:hAnsi="Arial" w:cs="Arial"/>
          <w:spacing w:val="-3"/>
        </w:rPr>
        <w:t xml:space="preserve"> </w:t>
      </w:r>
      <w:r>
        <w:rPr>
          <w:rFonts w:ascii="Arial" w:hAnsi="Arial" w:cs="Arial"/>
          <w:b/>
        </w:rPr>
        <w:t>DE</w:t>
      </w:r>
      <w:r>
        <w:rPr>
          <w:rFonts w:ascii="Arial" w:hAnsi="Arial" w:cs="Arial"/>
          <w:spacing w:val="-2"/>
        </w:rPr>
        <w:t xml:space="preserve"> </w:t>
      </w:r>
      <w:r>
        <w:rPr>
          <w:rFonts w:ascii="Arial" w:hAnsi="Arial" w:cs="Arial"/>
          <w:b/>
        </w:rPr>
        <w:t>CARTA</w:t>
      </w:r>
      <w:r>
        <w:rPr>
          <w:rFonts w:ascii="Arial" w:hAnsi="Arial" w:cs="Arial"/>
          <w:spacing w:val="-1"/>
        </w:rPr>
        <w:t xml:space="preserve"> </w:t>
      </w:r>
      <w:r>
        <w:rPr>
          <w:rFonts w:ascii="Arial" w:hAnsi="Arial" w:cs="Arial"/>
          <w:b/>
        </w:rPr>
        <w:t>DE</w:t>
      </w:r>
      <w:r>
        <w:rPr>
          <w:rFonts w:ascii="Arial" w:hAnsi="Arial" w:cs="Arial"/>
          <w:spacing w:val="-2"/>
        </w:rPr>
        <w:t xml:space="preserve"> </w:t>
      </w:r>
      <w:r>
        <w:rPr>
          <w:rFonts w:ascii="Arial" w:hAnsi="Arial" w:cs="Arial"/>
          <w:b/>
          <w:spacing w:val="-2"/>
        </w:rPr>
        <w:t>COMPROMISSO</w:t>
      </w:r>
    </w:p>
    <w:p w14:paraId="14A21500">
      <w:pPr>
        <w:pStyle w:val="5"/>
        <w:spacing w:before="111"/>
        <w:ind w:left="65" w:right="57"/>
        <w:jc w:val="center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(EM</w:t>
      </w:r>
      <w:r>
        <w:rPr>
          <w:rFonts w:ascii="Arial" w:hAnsi="Arial" w:cs="Arial"/>
          <w:spacing w:val="-7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PAPEL</w:t>
      </w:r>
      <w:r>
        <w:rPr>
          <w:rFonts w:ascii="Arial" w:hAnsi="Arial" w:cs="Arial"/>
          <w:spacing w:val="-2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TIMBRADO</w:t>
      </w:r>
      <w:r>
        <w:rPr>
          <w:rFonts w:ascii="Arial" w:hAnsi="Arial" w:cs="Arial"/>
          <w:spacing w:val="-3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DO</w:t>
      </w:r>
      <w:r>
        <w:rPr>
          <w:rFonts w:ascii="Arial" w:hAnsi="Arial" w:cs="Arial"/>
          <w:spacing w:val="-2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LICITANTE,</w:t>
      </w:r>
      <w:r>
        <w:rPr>
          <w:rFonts w:ascii="Arial" w:hAnsi="Arial" w:cs="Arial"/>
          <w:spacing w:val="-2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dispensado</w:t>
      </w:r>
      <w:r>
        <w:rPr>
          <w:rFonts w:ascii="Arial" w:hAnsi="Arial" w:cs="Arial"/>
          <w:spacing w:val="-1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em</w:t>
      </w:r>
      <w:r>
        <w:rPr>
          <w:rFonts w:ascii="Arial" w:hAnsi="Arial" w:cs="Arial"/>
          <w:spacing w:val="-2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caso</w:t>
      </w:r>
      <w:r>
        <w:rPr>
          <w:rFonts w:ascii="Arial" w:hAnsi="Arial" w:cs="Arial"/>
          <w:spacing w:val="-1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de</w:t>
      </w:r>
      <w:r>
        <w:rPr>
          <w:rFonts w:ascii="Arial" w:hAnsi="Arial" w:cs="Arial"/>
          <w:spacing w:val="-3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carimbo</w:t>
      </w:r>
      <w:r>
        <w:rPr>
          <w:rFonts w:ascii="Arial" w:hAnsi="Arial" w:cs="Arial"/>
          <w:spacing w:val="-1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com</w:t>
      </w:r>
      <w:r>
        <w:rPr>
          <w:rFonts w:ascii="Arial" w:hAnsi="Arial" w:cs="Arial"/>
          <w:spacing w:val="-1"/>
          <w:sz w:val="22"/>
          <w:szCs w:val="22"/>
        </w:rPr>
        <w:t xml:space="preserve"> </w:t>
      </w:r>
      <w:r>
        <w:rPr>
          <w:rFonts w:ascii="Arial" w:hAnsi="Arial" w:cs="Arial"/>
          <w:spacing w:val="-2"/>
          <w:sz w:val="22"/>
          <w:szCs w:val="22"/>
        </w:rPr>
        <w:t>CNPJ)</w:t>
      </w:r>
    </w:p>
    <w:p w14:paraId="290C5228">
      <w:pPr>
        <w:pStyle w:val="5"/>
        <w:spacing w:before="218"/>
        <w:ind w:left="0"/>
        <w:jc w:val="left"/>
        <w:rPr>
          <w:rFonts w:ascii="Arial" w:hAnsi="Arial" w:cs="Arial"/>
          <w:sz w:val="22"/>
          <w:szCs w:val="22"/>
        </w:rPr>
      </w:pPr>
    </w:p>
    <w:p w14:paraId="58B88200">
      <w:pPr>
        <w:pStyle w:val="5"/>
        <w:ind w:left="238" w:right="227" w:firstLine="46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Local</w:t>
      </w:r>
      <w:r>
        <w:rPr>
          <w:rFonts w:ascii="Arial" w:hAnsi="Arial" w:cs="Arial"/>
          <w:spacing w:val="-2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e</w:t>
      </w:r>
      <w:r>
        <w:rPr>
          <w:rFonts w:ascii="Arial" w:hAnsi="Arial" w:cs="Arial"/>
          <w:spacing w:val="-1"/>
          <w:sz w:val="22"/>
          <w:szCs w:val="22"/>
        </w:rPr>
        <w:t xml:space="preserve"> </w:t>
      </w:r>
      <w:r>
        <w:rPr>
          <w:rFonts w:ascii="Arial" w:hAnsi="Arial" w:cs="Arial"/>
          <w:spacing w:val="-4"/>
          <w:sz w:val="22"/>
          <w:szCs w:val="22"/>
        </w:rPr>
        <w:t>data</w:t>
      </w:r>
    </w:p>
    <w:p w14:paraId="3960200E">
      <w:pPr>
        <w:pStyle w:val="5"/>
        <w:ind w:left="238" w:right="227" w:firstLine="46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À</w:t>
      </w:r>
      <w:r>
        <w:rPr>
          <w:rFonts w:ascii="Arial" w:hAnsi="Arial" w:cs="Arial"/>
          <w:spacing w:val="-1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Comissão</w:t>
      </w:r>
      <w:r>
        <w:rPr>
          <w:rFonts w:ascii="Arial" w:hAnsi="Arial" w:cs="Arial"/>
          <w:spacing w:val="-1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de</w:t>
      </w:r>
      <w:r>
        <w:rPr>
          <w:rFonts w:ascii="Arial" w:hAnsi="Arial" w:cs="Arial"/>
          <w:spacing w:val="-1"/>
          <w:sz w:val="22"/>
          <w:szCs w:val="22"/>
        </w:rPr>
        <w:t xml:space="preserve"> Planejamento da Contratações</w:t>
      </w:r>
    </w:p>
    <w:p w14:paraId="37BA7BB3">
      <w:pPr>
        <w:pStyle w:val="5"/>
        <w:ind w:left="238" w:right="227" w:firstLine="46"/>
        <w:jc w:val="left"/>
        <w:rPr>
          <w:rFonts w:hint="default" w:ascii="Arial" w:hAnsi="Arial" w:cs="Arial"/>
          <w:color w:val="000000" w:themeColor="text1"/>
          <w:sz w:val="22"/>
          <w:szCs w:val="22"/>
          <w:lang w:val="pt-BR"/>
          <w14:textFill>
            <w14:solidFill>
              <w14:schemeClr w14:val="tx1"/>
            </w14:solidFill>
          </w14:textFill>
        </w:rPr>
      </w:pPr>
      <w:r>
        <w:rPr>
          <w:rFonts w:ascii="Arial" w:hAnsi="Arial" w:cs="Arial"/>
          <w:sz w:val="22"/>
          <w:szCs w:val="22"/>
        </w:rPr>
        <w:t>Ref.</w:t>
      </w:r>
      <w:r>
        <w:rPr>
          <w:rFonts w:ascii="Arial" w:hAnsi="Arial" w:cs="Arial"/>
          <w:spacing w:val="-4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Pregão Eletrônico</w:t>
      </w:r>
      <w:r>
        <w:rPr>
          <w:rFonts w:ascii="Arial" w:hAnsi="Arial" w:cs="Arial"/>
          <w:spacing w:val="-3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nº</w:t>
      </w:r>
      <w:r>
        <w:rPr>
          <w:rFonts w:ascii="Arial" w:hAnsi="Arial" w:cs="Arial"/>
          <w:spacing w:val="-2"/>
          <w:sz w:val="22"/>
          <w:szCs w:val="22"/>
        </w:rPr>
        <w:t xml:space="preserve"> ___</w:t>
      </w:r>
      <w:r>
        <w:rPr>
          <w:rFonts w:ascii="Arial" w:hAnsi="Arial" w:cs="Arial"/>
          <w:color w:val="000000" w:themeColor="text1"/>
          <w:spacing w:val="-2"/>
          <w:sz w:val="22"/>
          <w:szCs w:val="22"/>
          <w14:textFill>
            <w14:solidFill>
              <w14:schemeClr w14:val="tx1"/>
            </w14:solidFill>
          </w14:textFill>
        </w:rPr>
        <w:t>/</w:t>
      </w:r>
      <w:r>
        <w:rPr>
          <w:rFonts w:ascii="Arial" w:hAnsi="Arial" w:cs="Arial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202</w:t>
      </w:r>
      <w:r>
        <w:rPr>
          <w:rFonts w:hint="default" w:ascii="Arial" w:hAnsi="Arial" w:cs="Arial"/>
          <w:color w:val="000000" w:themeColor="text1"/>
          <w:sz w:val="22"/>
          <w:szCs w:val="22"/>
          <w:lang w:val="pt-BR"/>
          <w14:textFill>
            <w14:solidFill>
              <w14:schemeClr w14:val="tx1"/>
            </w14:solidFill>
          </w14:textFill>
        </w:rPr>
        <w:t>6</w:t>
      </w:r>
      <w:bookmarkStart w:id="0" w:name="_GoBack"/>
      <w:bookmarkEnd w:id="0"/>
    </w:p>
    <w:p w14:paraId="082847DD">
      <w:pPr>
        <w:pStyle w:val="5"/>
        <w:ind w:left="238" w:right="227" w:firstLine="720"/>
        <w:jc w:val="left"/>
        <w:rPr>
          <w:rFonts w:ascii="Arial" w:hAnsi="Arial" w:cs="Arial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</w:pPr>
    </w:p>
    <w:p w14:paraId="0C59A7DB">
      <w:pPr>
        <w:pStyle w:val="5"/>
        <w:tabs>
          <w:tab w:val="left" w:pos="5464"/>
          <w:tab w:val="left" w:pos="6900"/>
        </w:tabs>
        <w:ind w:left="238" w:right="227" w:firstLine="7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  <w:u w:val="single"/>
          <w14:textFill>
            <w14:solidFill>
              <w14:schemeClr w14:val="tx1"/>
            </w14:solidFill>
          </w14:textFill>
        </w:rPr>
        <w:t xml:space="preserve">(Entidade) </w:t>
      </w:r>
      <w:r>
        <w:rPr>
          <w:rFonts w:ascii="Arial" w:hAnsi="Arial" w:cs="Arial"/>
          <w:sz w:val="22"/>
          <w:szCs w:val="22"/>
          <w:u w:val="single"/>
        </w:rPr>
        <w:t>,</w:t>
      </w:r>
      <w:r>
        <w:rPr>
          <w:rFonts w:ascii="Arial" w:hAnsi="Arial" w:cs="Arial"/>
          <w:sz w:val="22"/>
          <w:szCs w:val="22"/>
        </w:rPr>
        <w:t xml:space="preserve"> inscrita no CNPJ sob o nº ___________, sediada na ______________ , neste ato representada</w:t>
      </w:r>
      <w:r>
        <w:rPr>
          <w:rFonts w:ascii="Arial" w:hAnsi="Arial" w:cs="Arial"/>
          <w:spacing w:val="40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pelo</w:t>
      </w:r>
      <w:r>
        <w:rPr>
          <w:rFonts w:ascii="Arial" w:hAnsi="Arial" w:cs="Arial"/>
          <w:spacing w:val="40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seu</w:t>
      </w:r>
      <w:r>
        <w:rPr>
          <w:rFonts w:ascii="Arial" w:hAnsi="Arial" w:cs="Arial"/>
          <w:spacing w:val="40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representante</w:t>
      </w:r>
      <w:r>
        <w:rPr>
          <w:rFonts w:ascii="Arial" w:hAnsi="Arial" w:cs="Arial"/>
          <w:spacing w:val="40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legal,</w:t>
      </w:r>
      <w:r>
        <w:rPr>
          <w:rFonts w:ascii="Arial" w:hAnsi="Arial" w:cs="Arial"/>
          <w:spacing w:val="39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o(a)</w:t>
      </w:r>
      <w:r>
        <w:rPr>
          <w:rFonts w:ascii="Arial" w:hAnsi="Arial" w:cs="Arial"/>
          <w:spacing w:val="40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Sr.(a) ________,</w:t>
      </w:r>
      <w:r>
        <w:rPr>
          <w:rFonts w:ascii="Arial" w:hAnsi="Arial" w:cs="Arial"/>
          <w:spacing w:val="32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inscrito(a)</w:t>
      </w:r>
      <w:r>
        <w:rPr>
          <w:rFonts w:ascii="Arial" w:hAnsi="Arial" w:cs="Arial"/>
          <w:spacing w:val="34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no</w:t>
      </w:r>
      <w:r>
        <w:rPr>
          <w:rFonts w:ascii="Arial" w:hAnsi="Arial" w:cs="Arial"/>
          <w:spacing w:val="34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CPF</w:t>
      </w:r>
      <w:r>
        <w:rPr>
          <w:rFonts w:ascii="Arial" w:hAnsi="Arial" w:cs="Arial"/>
          <w:spacing w:val="33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sob</w:t>
      </w:r>
      <w:r>
        <w:rPr>
          <w:rFonts w:ascii="Arial" w:hAnsi="Arial" w:cs="Arial"/>
          <w:spacing w:val="34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o</w:t>
      </w:r>
      <w:r>
        <w:rPr>
          <w:rFonts w:ascii="Arial" w:hAnsi="Arial" w:cs="Arial"/>
          <w:spacing w:val="35"/>
          <w:sz w:val="22"/>
          <w:szCs w:val="22"/>
        </w:rPr>
        <w:t xml:space="preserve"> </w:t>
      </w:r>
      <w:r>
        <w:rPr>
          <w:rFonts w:ascii="Arial" w:hAnsi="Arial" w:cs="Arial"/>
          <w:spacing w:val="-5"/>
          <w:sz w:val="22"/>
          <w:szCs w:val="22"/>
        </w:rPr>
        <w:t>nº_________</w:t>
      </w:r>
    </w:p>
    <w:p w14:paraId="6689235F">
      <w:pPr>
        <w:pStyle w:val="5"/>
        <w:tabs>
          <w:tab w:val="left" w:pos="1077"/>
          <w:tab w:val="left" w:pos="8433"/>
        </w:tabs>
        <w:ind w:left="238" w:right="227" w:firstLine="7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__________,</w:t>
      </w:r>
      <w:r>
        <w:rPr>
          <w:rFonts w:ascii="Arial" w:hAnsi="Arial" w:cs="Arial"/>
          <w:spacing w:val="40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portador da cédula de identidade nº _________,</w:t>
      </w:r>
      <w:r>
        <w:rPr>
          <w:rFonts w:ascii="Arial" w:hAnsi="Arial" w:cs="Arial"/>
          <w:spacing w:val="40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expedida por ________</w:t>
      </w:r>
    </w:p>
    <w:p w14:paraId="361ED0CC">
      <w:pPr>
        <w:pStyle w:val="5"/>
        <w:tabs>
          <w:tab w:val="left" w:pos="1077"/>
          <w:tab w:val="left" w:pos="8433"/>
        </w:tabs>
        <w:ind w:left="238" w:right="227" w:firstLine="7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pacing w:val="-5"/>
          <w:sz w:val="22"/>
          <w:szCs w:val="22"/>
        </w:rPr>
        <w:t xml:space="preserve"> </w:t>
      </w:r>
      <w:r>
        <w:rPr>
          <w:rFonts w:ascii="Arial" w:hAnsi="Arial" w:cs="Arial"/>
          <w:spacing w:val="-5"/>
          <w:sz w:val="22"/>
          <w:szCs w:val="22"/>
        </w:rPr>
        <w:br w:type="textWrapping"/>
      </w:r>
      <w:r>
        <w:rPr>
          <w:rFonts w:ascii="Arial" w:hAnsi="Arial" w:cs="Arial"/>
          <w:b/>
          <w:sz w:val="22"/>
          <w:szCs w:val="22"/>
        </w:rPr>
        <w:t>DECLARA</w:t>
      </w:r>
      <w:r>
        <w:rPr>
          <w:rFonts w:ascii="Arial" w:hAnsi="Arial" w:cs="Arial"/>
          <w:sz w:val="22"/>
          <w:szCs w:val="22"/>
        </w:rPr>
        <w:t>, sob as penas da Lei,</w:t>
      </w:r>
    </w:p>
    <w:p w14:paraId="573D016B">
      <w:pPr>
        <w:pStyle w:val="5"/>
        <w:tabs>
          <w:tab w:val="left" w:pos="1077"/>
          <w:tab w:val="left" w:pos="8433"/>
        </w:tabs>
        <w:ind w:left="238" w:right="227" w:firstLine="720"/>
        <w:rPr>
          <w:rFonts w:ascii="Arial" w:hAnsi="Arial" w:cs="Arial"/>
          <w:sz w:val="22"/>
          <w:szCs w:val="22"/>
        </w:rPr>
      </w:pPr>
    </w:p>
    <w:p w14:paraId="5A6C4182">
      <w:pPr>
        <w:tabs>
          <w:tab w:val="left" w:pos="392"/>
          <w:tab w:val="left" w:pos="5851"/>
        </w:tabs>
        <w:ind w:right="227"/>
        <w:jc w:val="both"/>
        <w:rPr>
          <w:rFonts w:ascii="Arial" w:hAnsi="Arial" w:cs="Arial"/>
          <w:color w:val="000000" w:themeColor="text1"/>
          <w:spacing w:val="-10"/>
          <w14:textFill>
            <w14:solidFill>
              <w14:schemeClr w14:val="tx1"/>
            </w14:solidFill>
          </w14:textFill>
        </w:rPr>
      </w:pPr>
      <w:r>
        <w:rPr>
          <w:rFonts w:ascii="Arial" w:hAnsi="Arial" w:cs="Arial"/>
        </w:rPr>
        <w:t>I - Executar</w:t>
      </w:r>
      <w:r>
        <w:rPr>
          <w:rFonts w:ascii="Arial" w:hAnsi="Arial" w:cs="Arial"/>
          <w:spacing w:val="-2"/>
        </w:rPr>
        <w:t xml:space="preserve"> </w:t>
      </w:r>
      <w:r>
        <w:rPr>
          <w:rFonts w:ascii="Arial" w:hAnsi="Arial" w:cs="Arial"/>
        </w:rPr>
        <w:t>todas</w:t>
      </w:r>
      <w:r>
        <w:rPr>
          <w:rFonts w:ascii="Arial" w:hAnsi="Arial" w:cs="Arial"/>
          <w:spacing w:val="-1"/>
        </w:rPr>
        <w:t xml:space="preserve"> </w:t>
      </w:r>
      <w:r>
        <w:rPr>
          <w:rFonts w:ascii="Arial" w:hAnsi="Arial" w:cs="Arial"/>
        </w:rPr>
        <w:t>as</w:t>
      </w:r>
      <w:r>
        <w:rPr>
          <w:rFonts w:ascii="Arial" w:hAnsi="Arial" w:cs="Arial"/>
          <w:spacing w:val="-1"/>
        </w:rPr>
        <w:t xml:space="preserve"> </w:t>
      </w:r>
      <w:r>
        <w:rPr>
          <w:rFonts w:ascii="Arial" w:hAnsi="Arial" w:cs="Arial"/>
        </w:rPr>
        <w:t>atividades</w:t>
      </w:r>
      <w:r>
        <w:rPr>
          <w:rFonts w:ascii="Arial" w:hAnsi="Arial" w:cs="Arial"/>
          <w:spacing w:val="-1"/>
        </w:rPr>
        <w:t xml:space="preserve"> </w:t>
      </w:r>
      <w:r>
        <w:rPr>
          <w:rFonts w:ascii="Arial" w:hAnsi="Arial" w:cs="Arial"/>
        </w:rPr>
        <w:t>inerentes</w:t>
      </w:r>
      <w:r>
        <w:rPr>
          <w:rFonts w:ascii="Arial" w:hAnsi="Arial" w:cs="Arial"/>
          <w:spacing w:val="-1"/>
        </w:rPr>
        <w:t xml:space="preserve"> </w:t>
      </w:r>
      <w:r>
        <w:rPr>
          <w:rFonts w:ascii="Arial" w:hAnsi="Arial" w:cs="Arial"/>
        </w:rPr>
        <w:t>à</w:t>
      </w:r>
      <w:r>
        <w:rPr>
          <w:rFonts w:ascii="Arial" w:hAnsi="Arial" w:cs="Arial"/>
          <w:spacing w:val="-2"/>
        </w:rPr>
        <w:t xml:space="preserve"> </w:t>
      </w:r>
      <w:r>
        <w:rPr>
          <w:rFonts w:ascii="Arial" w:hAnsi="Arial" w:cs="Arial"/>
        </w:rPr>
        <w:t>execução</w:t>
      </w:r>
      <w:r>
        <w:rPr>
          <w:rFonts w:ascii="Arial" w:hAnsi="Arial" w:cs="Arial"/>
          <w:spacing w:val="-1"/>
        </w:rPr>
        <w:t xml:space="preserve"> </w:t>
      </w:r>
      <w:r>
        <w:rPr>
          <w:rFonts w:ascii="Arial" w:hAnsi="Arial" w:cs="Arial"/>
        </w:rPr>
        <w:t>dos SERVIÇOS,</w:t>
      </w:r>
      <w:r>
        <w:rPr>
          <w:rFonts w:ascii="Arial" w:hAnsi="Arial" w:cs="Arial"/>
          <w:spacing w:val="-1"/>
        </w:rPr>
        <w:t xml:space="preserve"> </w:t>
      </w:r>
      <w:r>
        <w:rPr>
          <w:rFonts w:ascii="Arial" w:hAnsi="Arial" w:cs="Arial"/>
        </w:rPr>
        <w:t>com</w:t>
      </w:r>
      <w:r>
        <w:rPr>
          <w:rFonts w:ascii="Arial" w:hAnsi="Arial" w:cs="Arial"/>
          <w:spacing w:val="-3"/>
        </w:rPr>
        <w:t xml:space="preserve"> </w:t>
      </w:r>
      <w:r>
        <w:rPr>
          <w:rFonts w:ascii="Arial" w:hAnsi="Arial" w:cs="Arial"/>
        </w:rPr>
        <w:t>as</w:t>
      </w:r>
      <w:r>
        <w:rPr>
          <w:rFonts w:ascii="Arial" w:hAnsi="Arial" w:cs="Arial"/>
          <w:spacing w:val="-3"/>
        </w:rPr>
        <w:t xml:space="preserve"> </w:t>
      </w:r>
      <w:r>
        <w:rPr>
          <w:rFonts w:ascii="Arial" w:hAnsi="Arial" w:cs="Arial"/>
        </w:rPr>
        <w:t xml:space="preserve">características indicadas e de acordo com o </w:t>
      </w:r>
      <w:r>
        <w:rPr>
          <w:rFonts w:ascii="Arial" w:hAnsi="Arial" w:cs="Arial"/>
          <w:color w:val="000000" w:themeColor="text1"/>
          <w14:textFill>
            <w14:solidFill>
              <w14:schemeClr w14:val="tx1"/>
            </w14:solidFill>
          </w14:textFill>
        </w:rPr>
        <w:t>edital de Licitação n° ___/___</w:t>
      </w:r>
      <w:r>
        <w:rPr>
          <w:rFonts w:ascii="Arial" w:hAnsi="Arial" w:cs="Arial"/>
          <w:color w:val="000000" w:themeColor="text1"/>
          <w:spacing w:val="-10"/>
          <w14:textFill>
            <w14:solidFill>
              <w14:schemeClr w14:val="tx1"/>
            </w14:solidFill>
          </w14:textFill>
        </w:rPr>
        <w:t>;</w:t>
      </w:r>
    </w:p>
    <w:p w14:paraId="0619F7B0">
      <w:pPr>
        <w:tabs>
          <w:tab w:val="left" w:pos="392"/>
          <w:tab w:val="left" w:pos="5851"/>
        </w:tabs>
        <w:ind w:right="227"/>
        <w:jc w:val="both"/>
        <w:rPr>
          <w:rFonts w:ascii="Arial" w:hAnsi="Arial" w:cs="Arial"/>
          <w:color w:val="000000" w:themeColor="text1"/>
          <w14:textFill>
            <w14:solidFill>
              <w14:schemeClr w14:val="tx1"/>
            </w14:solidFill>
          </w14:textFill>
        </w:rPr>
      </w:pPr>
    </w:p>
    <w:p w14:paraId="2D3FDE26">
      <w:pPr>
        <w:tabs>
          <w:tab w:val="left" w:pos="536"/>
        </w:tabs>
        <w:ind w:right="22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II - Executar os serviços solicitados no </w:t>
      </w:r>
      <w:r>
        <w:rPr>
          <w:rFonts w:ascii="Arial" w:hAnsi="Arial" w:cs="Arial"/>
          <w:color w:val="000000" w:themeColor="text1"/>
          <w14:textFill>
            <w14:solidFill>
              <w14:schemeClr w14:val="tx1"/>
            </w14:solidFill>
          </w14:textFill>
        </w:rPr>
        <w:t>edital de Licitação n° ___/____</w:t>
      </w:r>
      <w:r>
        <w:rPr>
          <w:rFonts w:ascii="Arial" w:hAnsi="Arial" w:cs="Arial"/>
          <w:color w:val="000000" w:themeColor="text1"/>
          <w:spacing w:val="-34"/>
          <w:w w:val="150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Arial" w:hAnsi="Arial" w:cs="Arial"/>
        </w:rPr>
        <w:t>em estrito acordo com os documentos recebidos observando e adotando as instruções técnicas do órgão e os critérios de qualidade técnica que atendam às determinações da Associação Brasileira de Normas Técnicas (ABNT), bem como providenciar e obter, quando necessário, licenças ambientais e alvarás concedidos por outros órgãos competentes; e cumprir os prazos e os custos estabelecidos no cronograma físico-financeiro;</w:t>
      </w:r>
    </w:p>
    <w:p w14:paraId="063A2F06">
      <w:pPr>
        <w:tabs>
          <w:tab w:val="left" w:pos="536"/>
        </w:tabs>
        <w:ind w:right="227"/>
        <w:jc w:val="both"/>
        <w:rPr>
          <w:rFonts w:ascii="Arial" w:hAnsi="Arial" w:cs="Arial"/>
        </w:rPr>
      </w:pPr>
    </w:p>
    <w:p w14:paraId="012ABD25">
      <w:pPr>
        <w:tabs>
          <w:tab w:val="left" w:pos="666"/>
        </w:tabs>
        <w:ind w:right="227"/>
        <w:jc w:val="both"/>
        <w:rPr>
          <w:rFonts w:ascii="Arial" w:hAnsi="Arial" w:cs="Arial"/>
        </w:rPr>
      </w:pPr>
      <w:r>
        <w:rPr>
          <w:rFonts w:ascii="Arial" w:hAnsi="Arial" w:cs="Arial"/>
        </w:rPr>
        <w:t>III - Utilizar os recursos financeiros exclusivamente no cumprimento do objeto pactuado, responsabilizando-se para que a movimentação dos recursos ocorra somente para o pagamento das despesas previstas neste Termo de Compromisso;</w:t>
      </w:r>
    </w:p>
    <w:p w14:paraId="5FA6DE40">
      <w:pPr>
        <w:tabs>
          <w:tab w:val="left" w:pos="666"/>
        </w:tabs>
        <w:ind w:right="227"/>
        <w:jc w:val="both"/>
        <w:rPr>
          <w:rFonts w:ascii="Arial" w:hAnsi="Arial" w:cs="Arial"/>
        </w:rPr>
      </w:pPr>
    </w:p>
    <w:p w14:paraId="1FA924BB">
      <w:pPr>
        <w:tabs>
          <w:tab w:val="left" w:pos="569"/>
        </w:tabs>
        <w:ind w:right="227"/>
        <w:jc w:val="both"/>
        <w:rPr>
          <w:rFonts w:ascii="Arial" w:hAnsi="Arial" w:cs="Arial"/>
        </w:rPr>
      </w:pPr>
      <w:r>
        <w:rPr>
          <w:rFonts w:ascii="Arial" w:hAnsi="Arial" w:cs="Arial"/>
        </w:rPr>
        <w:t>IV - Nomear profissional devidamente habilitado, da área de Arquitetura ou Engenharia Civil, para exercer a função de fiscal da obra, com emissão do respectivo Registro de Responsabilidade Técnica (RRT/CAU) ou Anotação de Responsabilidade Técnica (ART/CREA);</w:t>
      </w:r>
    </w:p>
    <w:p w14:paraId="36F2D2F4">
      <w:pPr>
        <w:tabs>
          <w:tab w:val="left" w:pos="569"/>
        </w:tabs>
        <w:ind w:right="227"/>
        <w:jc w:val="both"/>
        <w:rPr>
          <w:rFonts w:ascii="Arial" w:hAnsi="Arial" w:cs="Arial"/>
        </w:rPr>
      </w:pPr>
    </w:p>
    <w:p w14:paraId="1C93BD40">
      <w:pPr>
        <w:tabs>
          <w:tab w:val="left" w:pos="471"/>
        </w:tabs>
        <w:ind w:right="227"/>
        <w:jc w:val="both"/>
        <w:rPr>
          <w:rFonts w:ascii="Arial" w:hAnsi="Arial" w:cs="Arial"/>
          <w:spacing w:val="-4"/>
        </w:rPr>
      </w:pPr>
      <w:r>
        <w:rPr>
          <w:rFonts w:ascii="Arial" w:hAnsi="Arial" w:cs="Arial"/>
        </w:rPr>
        <w:t>V - Atender a</w:t>
      </w:r>
      <w:r>
        <w:rPr>
          <w:rFonts w:ascii="Arial" w:hAnsi="Arial" w:cs="Arial"/>
          <w:spacing w:val="-2"/>
        </w:rPr>
        <w:t xml:space="preserve"> </w:t>
      </w:r>
      <w:r>
        <w:rPr>
          <w:rFonts w:ascii="Arial" w:hAnsi="Arial" w:cs="Arial"/>
        </w:rPr>
        <w:t>todas</w:t>
      </w:r>
      <w:r>
        <w:rPr>
          <w:rFonts w:ascii="Arial" w:hAnsi="Arial" w:cs="Arial"/>
          <w:spacing w:val="-1"/>
        </w:rPr>
        <w:t xml:space="preserve"> </w:t>
      </w:r>
      <w:r>
        <w:rPr>
          <w:rFonts w:ascii="Arial" w:hAnsi="Arial" w:cs="Arial"/>
        </w:rPr>
        <w:t>as</w:t>
      </w:r>
      <w:r>
        <w:rPr>
          <w:rFonts w:ascii="Arial" w:hAnsi="Arial" w:cs="Arial"/>
          <w:spacing w:val="-4"/>
        </w:rPr>
        <w:t xml:space="preserve"> </w:t>
      </w:r>
      <w:r>
        <w:rPr>
          <w:rFonts w:ascii="Arial" w:hAnsi="Arial" w:cs="Arial"/>
        </w:rPr>
        <w:t>instruções</w:t>
      </w:r>
      <w:r>
        <w:rPr>
          <w:rFonts w:ascii="Arial" w:hAnsi="Arial" w:cs="Arial"/>
          <w:spacing w:val="-1"/>
        </w:rPr>
        <w:t xml:space="preserve"> </w:t>
      </w:r>
      <w:r>
        <w:rPr>
          <w:rFonts w:ascii="Arial" w:hAnsi="Arial" w:cs="Arial"/>
        </w:rPr>
        <w:t>técnicas</w:t>
      </w:r>
      <w:r>
        <w:rPr>
          <w:rFonts w:ascii="Arial" w:hAnsi="Arial" w:cs="Arial"/>
          <w:spacing w:val="-2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hAnsi="Arial" w:cs="Arial"/>
          <w:spacing w:val="-1"/>
        </w:rPr>
        <w:t xml:space="preserve"> </w:t>
      </w:r>
      <w:r>
        <w:rPr>
          <w:rFonts w:ascii="Arial" w:hAnsi="Arial" w:cs="Arial"/>
        </w:rPr>
        <w:t>órgão</w:t>
      </w:r>
      <w:r>
        <w:rPr>
          <w:rFonts w:ascii="Arial" w:hAnsi="Arial" w:cs="Arial"/>
          <w:spacing w:val="-1"/>
        </w:rPr>
        <w:t xml:space="preserve"> </w:t>
      </w:r>
      <w:r>
        <w:rPr>
          <w:rFonts w:ascii="Arial" w:hAnsi="Arial" w:cs="Arial"/>
        </w:rPr>
        <w:t>e as</w:t>
      </w:r>
      <w:r>
        <w:rPr>
          <w:rFonts w:ascii="Arial" w:hAnsi="Arial" w:cs="Arial"/>
          <w:spacing w:val="-1"/>
        </w:rPr>
        <w:t xml:space="preserve"> </w:t>
      </w:r>
      <w:r>
        <w:rPr>
          <w:rFonts w:ascii="Arial" w:hAnsi="Arial" w:cs="Arial"/>
        </w:rPr>
        <w:t>determinações</w:t>
      </w:r>
      <w:r>
        <w:rPr>
          <w:rFonts w:ascii="Arial" w:hAnsi="Arial" w:cs="Arial"/>
          <w:spacing w:val="-1"/>
        </w:rPr>
        <w:t xml:space="preserve"> </w:t>
      </w:r>
      <w:r>
        <w:rPr>
          <w:rFonts w:ascii="Arial" w:hAnsi="Arial" w:cs="Arial"/>
        </w:rPr>
        <w:t xml:space="preserve">da </w:t>
      </w:r>
      <w:r>
        <w:rPr>
          <w:rFonts w:ascii="Arial" w:hAnsi="Arial" w:cs="Arial"/>
          <w:spacing w:val="-4"/>
        </w:rPr>
        <w:t>ABNT</w:t>
      </w:r>
    </w:p>
    <w:p w14:paraId="6ACFF539">
      <w:pPr>
        <w:tabs>
          <w:tab w:val="left" w:pos="471"/>
        </w:tabs>
        <w:ind w:right="227"/>
        <w:jc w:val="both"/>
        <w:rPr>
          <w:rFonts w:ascii="Arial" w:hAnsi="Arial" w:cs="Arial"/>
        </w:rPr>
      </w:pPr>
    </w:p>
    <w:p w14:paraId="46FF75A8">
      <w:pPr>
        <w:tabs>
          <w:tab w:val="left" w:pos="564"/>
        </w:tabs>
        <w:ind w:right="227"/>
        <w:jc w:val="both"/>
        <w:rPr>
          <w:rFonts w:ascii="Arial" w:hAnsi="Arial" w:cs="Arial"/>
          <w:spacing w:val="-4"/>
        </w:rPr>
      </w:pPr>
      <w:r>
        <w:rPr>
          <w:rFonts w:ascii="Arial" w:hAnsi="Arial" w:cs="Arial"/>
        </w:rPr>
        <w:t>VI - Garantir,</w:t>
      </w:r>
      <w:r>
        <w:rPr>
          <w:rFonts w:ascii="Arial" w:hAnsi="Arial" w:cs="Arial"/>
          <w:spacing w:val="-1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hAnsi="Arial" w:cs="Arial"/>
          <w:spacing w:val="-2"/>
        </w:rPr>
        <w:t xml:space="preserve"> </w:t>
      </w:r>
      <w:r>
        <w:rPr>
          <w:rFonts w:ascii="Arial" w:hAnsi="Arial" w:cs="Arial"/>
        </w:rPr>
        <w:t>conclusão</w:t>
      </w:r>
      <w:r>
        <w:rPr>
          <w:rFonts w:ascii="Arial" w:hAnsi="Arial" w:cs="Arial"/>
          <w:spacing w:val="-1"/>
        </w:rPr>
        <w:t xml:space="preserve"> </w:t>
      </w:r>
      <w:r>
        <w:rPr>
          <w:rFonts w:ascii="Arial" w:hAnsi="Arial" w:cs="Arial"/>
        </w:rPr>
        <w:t>do serviço.</w:t>
      </w:r>
    </w:p>
    <w:p w14:paraId="515181E0">
      <w:pPr>
        <w:tabs>
          <w:tab w:val="left" w:pos="564"/>
        </w:tabs>
        <w:ind w:right="227"/>
        <w:jc w:val="both"/>
        <w:rPr>
          <w:rFonts w:ascii="Arial" w:hAnsi="Arial" w:cs="Arial"/>
        </w:rPr>
      </w:pPr>
    </w:p>
    <w:p w14:paraId="3EF05208">
      <w:pPr>
        <w:tabs>
          <w:tab w:val="left" w:pos="670"/>
        </w:tabs>
        <w:ind w:right="227"/>
        <w:jc w:val="both"/>
        <w:rPr>
          <w:rFonts w:ascii="Arial" w:hAnsi="Arial" w:cs="Arial"/>
        </w:rPr>
      </w:pPr>
      <w:r>
        <w:rPr>
          <w:rFonts w:ascii="Arial" w:hAnsi="Arial" w:cs="Arial"/>
        </w:rPr>
        <w:t>VII - Facilitar a supervisão e a fiscalização do Órgão, permitindo-lhe efetuar acompanhamento no local e fornecendo, sempre que solicitado, as informações e os documentos relacionados com a execução do objeto deste edital;</w:t>
      </w:r>
    </w:p>
    <w:p w14:paraId="2487C6B6">
      <w:pPr>
        <w:tabs>
          <w:tab w:val="left" w:pos="670"/>
        </w:tabs>
        <w:ind w:right="227"/>
        <w:jc w:val="both"/>
        <w:rPr>
          <w:rFonts w:ascii="Arial" w:hAnsi="Arial" w:cs="Arial"/>
        </w:rPr>
      </w:pPr>
    </w:p>
    <w:p w14:paraId="07DF0ABD">
      <w:pPr>
        <w:tabs>
          <w:tab w:val="left" w:pos="791"/>
        </w:tabs>
        <w:ind w:right="227"/>
        <w:jc w:val="both"/>
        <w:rPr>
          <w:rFonts w:ascii="Arial" w:hAnsi="Arial" w:cs="Arial"/>
        </w:rPr>
      </w:pPr>
      <w:r>
        <w:rPr>
          <w:rFonts w:ascii="Arial" w:hAnsi="Arial" w:cs="Arial"/>
        </w:rPr>
        <w:t>VIII - Permitir o livre acesso de servidores do Sistema de Controle Interno e da Auditoria do Órgão, a qualquer tempo e lugar, a todos os atos administrativos e aos registros dos fatos relacionados direta ou indiretamente com o objeto a ele referidas;</w:t>
      </w:r>
    </w:p>
    <w:p w14:paraId="12ABA73D">
      <w:pPr>
        <w:tabs>
          <w:tab w:val="left" w:pos="791"/>
        </w:tabs>
        <w:ind w:right="227"/>
        <w:jc w:val="both"/>
        <w:rPr>
          <w:rFonts w:ascii="Arial" w:hAnsi="Arial" w:cs="Arial"/>
        </w:rPr>
      </w:pPr>
    </w:p>
    <w:p w14:paraId="5E3B99F0">
      <w:pPr>
        <w:tabs>
          <w:tab w:val="left" w:pos="617"/>
        </w:tabs>
        <w:ind w:right="227"/>
        <w:jc w:val="both"/>
        <w:rPr>
          <w:rFonts w:ascii="Arial" w:hAnsi="Arial" w:cs="Arial"/>
        </w:rPr>
      </w:pPr>
      <w:r>
        <w:rPr>
          <w:rFonts w:ascii="Arial" w:hAnsi="Arial" w:cs="Arial"/>
        </w:rPr>
        <w:t>IX - Prestar todo e qualquer esclarecimento sobre a execução física e financeira do Contrato sempre que solicitado pelo órgão ou entidade com delegação para esse fim;</w:t>
      </w:r>
    </w:p>
    <w:p w14:paraId="2F8D70AB">
      <w:pPr>
        <w:tabs>
          <w:tab w:val="left" w:pos="617"/>
        </w:tabs>
        <w:ind w:right="227"/>
        <w:jc w:val="both"/>
        <w:rPr>
          <w:rFonts w:ascii="Arial" w:hAnsi="Arial" w:cs="Arial"/>
        </w:rPr>
      </w:pPr>
    </w:p>
    <w:p w14:paraId="602819D9">
      <w:pPr>
        <w:tabs>
          <w:tab w:val="left" w:pos="503"/>
        </w:tabs>
        <w:ind w:right="227"/>
        <w:jc w:val="both"/>
        <w:rPr>
          <w:rFonts w:ascii="Arial" w:hAnsi="Arial" w:cs="Arial"/>
        </w:rPr>
      </w:pPr>
      <w:r>
        <w:rPr>
          <w:rFonts w:ascii="Arial" w:hAnsi="Arial" w:cs="Arial"/>
        </w:rPr>
        <w:t>X - Manter em seu poder, à disposição do órgão e dos órgãos de controle interno e externo, os comprovantes das despesas efetuadas, pelo prazo de 10 (dez) anos, contados da data da aceitação definitiva dos serviços contratados;</w:t>
      </w:r>
    </w:p>
    <w:p w14:paraId="7BBF2E87">
      <w:pPr>
        <w:tabs>
          <w:tab w:val="left" w:pos="503"/>
        </w:tabs>
        <w:ind w:right="227"/>
        <w:jc w:val="both"/>
        <w:rPr>
          <w:rFonts w:ascii="Arial" w:hAnsi="Arial" w:cs="Arial"/>
        </w:rPr>
      </w:pPr>
    </w:p>
    <w:p w14:paraId="7068E1F5">
      <w:pPr>
        <w:tabs>
          <w:tab w:val="left" w:pos="573"/>
        </w:tabs>
        <w:ind w:right="227"/>
        <w:jc w:val="both"/>
        <w:rPr>
          <w:rFonts w:ascii="Arial" w:hAnsi="Arial" w:cs="Arial"/>
        </w:rPr>
      </w:pPr>
      <w:r>
        <w:rPr>
          <w:rFonts w:ascii="Arial" w:hAnsi="Arial" w:cs="Arial"/>
        </w:rPr>
        <w:t>XI -</w:t>
      </w:r>
      <w:r>
        <w:rPr>
          <w:rFonts w:ascii="Arial" w:hAnsi="Arial" w:cs="Arial"/>
          <w:spacing w:val="6"/>
        </w:rPr>
        <w:t xml:space="preserve"> </w:t>
      </w:r>
      <w:r>
        <w:rPr>
          <w:rFonts w:ascii="Arial" w:hAnsi="Arial" w:cs="Arial"/>
        </w:rPr>
        <w:t>Responsabilizar-se</w:t>
      </w:r>
      <w:r>
        <w:rPr>
          <w:rFonts w:ascii="Arial" w:hAnsi="Arial" w:cs="Arial"/>
          <w:spacing w:val="7"/>
        </w:rPr>
        <w:t xml:space="preserve"> </w:t>
      </w:r>
      <w:r>
        <w:rPr>
          <w:rFonts w:ascii="Arial" w:hAnsi="Arial" w:cs="Arial"/>
        </w:rPr>
        <w:t>por</w:t>
      </w:r>
      <w:r>
        <w:rPr>
          <w:rFonts w:ascii="Arial" w:hAnsi="Arial" w:cs="Arial"/>
          <w:spacing w:val="9"/>
        </w:rPr>
        <w:t xml:space="preserve"> </w:t>
      </w:r>
      <w:r>
        <w:rPr>
          <w:rFonts w:ascii="Arial" w:hAnsi="Arial" w:cs="Arial"/>
        </w:rPr>
        <w:t>todos</w:t>
      </w:r>
      <w:r>
        <w:rPr>
          <w:rFonts w:ascii="Arial" w:hAnsi="Arial" w:cs="Arial"/>
          <w:spacing w:val="9"/>
        </w:rPr>
        <w:t xml:space="preserve"> </w:t>
      </w:r>
      <w:r>
        <w:rPr>
          <w:rFonts w:ascii="Arial" w:hAnsi="Arial" w:cs="Arial"/>
        </w:rPr>
        <w:t>os</w:t>
      </w:r>
      <w:r>
        <w:rPr>
          <w:rFonts w:ascii="Arial" w:hAnsi="Arial" w:cs="Arial"/>
          <w:spacing w:val="7"/>
        </w:rPr>
        <w:t xml:space="preserve"> </w:t>
      </w:r>
      <w:r>
        <w:rPr>
          <w:rFonts w:ascii="Arial" w:hAnsi="Arial" w:cs="Arial"/>
        </w:rPr>
        <w:t>encargos</w:t>
      </w:r>
      <w:r>
        <w:rPr>
          <w:rFonts w:ascii="Arial" w:hAnsi="Arial" w:cs="Arial"/>
          <w:spacing w:val="9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hAnsi="Arial" w:cs="Arial"/>
          <w:spacing w:val="6"/>
        </w:rPr>
        <w:t xml:space="preserve"> </w:t>
      </w:r>
      <w:r>
        <w:rPr>
          <w:rFonts w:ascii="Arial" w:hAnsi="Arial" w:cs="Arial"/>
        </w:rPr>
        <w:t>natureza</w:t>
      </w:r>
      <w:r>
        <w:rPr>
          <w:rFonts w:ascii="Arial" w:hAnsi="Arial" w:cs="Arial"/>
          <w:spacing w:val="5"/>
        </w:rPr>
        <w:t xml:space="preserve"> </w:t>
      </w:r>
      <w:r>
        <w:rPr>
          <w:rFonts w:ascii="Arial" w:hAnsi="Arial" w:cs="Arial"/>
        </w:rPr>
        <w:t>trabalhista</w:t>
      </w:r>
      <w:r>
        <w:rPr>
          <w:rFonts w:ascii="Arial" w:hAnsi="Arial" w:cs="Arial"/>
          <w:spacing w:val="9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hAnsi="Arial" w:cs="Arial"/>
          <w:spacing w:val="7"/>
        </w:rPr>
        <w:t xml:space="preserve"> </w:t>
      </w:r>
      <w:r>
        <w:rPr>
          <w:rFonts w:ascii="Arial" w:hAnsi="Arial" w:cs="Arial"/>
        </w:rPr>
        <w:t>previdenciária,</w:t>
      </w:r>
      <w:r>
        <w:rPr>
          <w:rFonts w:ascii="Arial" w:hAnsi="Arial" w:cs="Arial"/>
          <w:spacing w:val="9"/>
        </w:rPr>
        <w:t xml:space="preserve"> </w:t>
      </w:r>
      <w:r>
        <w:rPr>
          <w:rFonts w:ascii="Arial" w:hAnsi="Arial" w:cs="Arial"/>
          <w:spacing w:val="-2"/>
        </w:rPr>
        <w:t xml:space="preserve">decorrentes </w:t>
      </w:r>
      <w:r>
        <w:rPr>
          <w:rFonts w:ascii="Arial" w:hAnsi="Arial" w:cs="Arial"/>
        </w:rPr>
        <w:t>de eventuais demandas judiciais relativas a recursos humanos utilizados na execução do objeto deste Termo de Compromisso, bem como por todos os ônus tributários ou extraordinários que incidam sobre o presente Instrumento, ressalvados aqueles de natureza compulsória.</w:t>
      </w:r>
    </w:p>
    <w:p w14:paraId="02B16A05">
      <w:pPr>
        <w:tabs>
          <w:tab w:val="left" w:pos="573"/>
        </w:tabs>
        <w:ind w:right="227"/>
        <w:jc w:val="both"/>
        <w:rPr>
          <w:rFonts w:ascii="Arial" w:hAnsi="Arial" w:cs="Arial"/>
        </w:rPr>
      </w:pPr>
    </w:p>
    <w:p w14:paraId="6B3CF896">
      <w:pPr>
        <w:tabs>
          <w:tab w:val="left" w:pos="658"/>
        </w:tabs>
        <w:ind w:right="227"/>
        <w:jc w:val="both"/>
        <w:rPr>
          <w:rFonts w:ascii="Arial" w:hAnsi="Arial" w:cs="Arial"/>
          <w:spacing w:val="-2"/>
        </w:rPr>
      </w:pPr>
      <w:r>
        <w:rPr>
          <w:rFonts w:ascii="Arial" w:hAnsi="Arial" w:cs="Arial"/>
        </w:rPr>
        <w:t>XII -</w:t>
      </w:r>
      <w:r>
        <w:rPr>
          <w:rFonts w:ascii="Arial" w:hAnsi="Arial" w:cs="Arial"/>
          <w:spacing w:val="-4"/>
        </w:rPr>
        <w:t xml:space="preserve"> </w:t>
      </w:r>
      <w:r>
        <w:rPr>
          <w:rFonts w:ascii="Arial" w:hAnsi="Arial" w:cs="Arial"/>
        </w:rPr>
        <w:t>Adotar</w:t>
      </w:r>
      <w:r>
        <w:rPr>
          <w:rFonts w:ascii="Arial" w:hAnsi="Arial" w:cs="Arial"/>
          <w:spacing w:val="-2"/>
        </w:rPr>
        <w:t xml:space="preserve"> </w:t>
      </w:r>
      <w:r>
        <w:rPr>
          <w:rFonts w:ascii="Arial" w:hAnsi="Arial" w:cs="Arial"/>
        </w:rPr>
        <w:t>todas</w:t>
      </w:r>
      <w:r>
        <w:rPr>
          <w:rFonts w:ascii="Arial" w:hAnsi="Arial" w:cs="Arial"/>
          <w:spacing w:val="-4"/>
        </w:rPr>
        <w:t xml:space="preserve"> </w:t>
      </w:r>
      <w:r>
        <w:rPr>
          <w:rFonts w:ascii="Arial" w:hAnsi="Arial" w:cs="Arial"/>
        </w:rPr>
        <w:t>as</w:t>
      </w:r>
      <w:r>
        <w:rPr>
          <w:rFonts w:ascii="Arial" w:hAnsi="Arial" w:cs="Arial"/>
          <w:spacing w:val="-1"/>
        </w:rPr>
        <w:t xml:space="preserve"> </w:t>
      </w:r>
      <w:r>
        <w:rPr>
          <w:rFonts w:ascii="Arial" w:hAnsi="Arial" w:cs="Arial"/>
        </w:rPr>
        <w:t>medidas</w:t>
      </w:r>
      <w:r>
        <w:rPr>
          <w:rFonts w:ascii="Arial" w:hAnsi="Arial" w:cs="Arial"/>
          <w:spacing w:val="-1"/>
        </w:rPr>
        <w:t xml:space="preserve"> </w:t>
      </w:r>
      <w:r>
        <w:rPr>
          <w:rFonts w:ascii="Arial" w:hAnsi="Arial" w:cs="Arial"/>
        </w:rPr>
        <w:t>necessárias</w:t>
      </w:r>
      <w:r>
        <w:rPr>
          <w:rFonts w:ascii="Arial" w:hAnsi="Arial" w:cs="Arial"/>
          <w:spacing w:val="-1"/>
        </w:rPr>
        <w:t xml:space="preserve"> </w:t>
      </w:r>
      <w:r>
        <w:rPr>
          <w:rFonts w:ascii="Arial" w:hAnsi="Arial" w:cs="Arial"/>
        </w:rPr>
        <w:t>à</w:t>
      </w:r>
      <w:r>
        <w:rPr>
          <w:rFonts w:ascii="Arial" w:hAnsi="Arial" w:cs="Arial"/>
          <w:spacing w:val="-2"/>
        </w:rPr>
        <w:t xml:space="preserve"> </w:t>
      </w:r>
      <w:r>
        <w:rPr>
          <w:rFonts w:ascii="Arial" w:hAnsi="Arial" w:cs="Arial"/>
        </w:rPr>
        <w:t>correta</w:t>
      </w:r>
      <w:r>
        <w:rPr>
          <w:rFonts w:ascii="Arial" w:hAnsi="Arial" w:cs="Arial"/>
          <w:spacing w:val="-2"/>
        </w:rPr>
        <w:t xml:space="preserve"> </w:t>
      </w:r>
      <w:r>
        <w:rPr>
          <w:rFonts w:ascii="Arial" w:hAnsi="Arial" w:cs="Arial"/>
        </w:rPr>
        <w:t>execução</w:t>
      </w:r>
      <w:r>
        <w:rPr>
          <w:rFonts w:ascii="Arial" w:hAnsi="Arial" w:cs="Arial"/>
          <w:spacing w:val="-1"/>
        </w:rPr>
        <w:t xml:space="preserve"> </w:t>
      </w:r>
      <w:r>
        <w:rPr>
          <w:rFonts w:ascii="Arial" w:hAnsi="Arial" w:cs="Arial"/>
        </w:rPr>
        <w:t>deste Termo</w:t>
      </w:r>
      <w:r>
        <w:rPr>
          <w:rFonts w:ascii="Arial" w:hAnsi="Arial" w:cs="Arial"/>
          <w:spacing w:val="-1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  <w:spacing w:val="-2"/>
        </w:rPr>
        <w:t>Compromisso.</w:t>
      </w:r>
    </w:p>
    <w:p w14:paraId="1D198A3B">
      <w:pPr>
        <w:tabs>
          <w:tab w:val="left" w:pos="658"/>
        </w:tabs>
        <w:ind w:right="227"/>
        <w:jc w:val="both"/>
        <w:rPr>
          <w:rFonts w:ascii="Arial" w:hAnsi="Arial" w:cs="Arial"/>
          <w:spacing w:val="-2"/>
        </w:rPr>
      </w:pPr>
    </w:p>
    <w:p w14:paraId="77D8CE06">
      <w:pPr>
        <w:tabs>
          <w:tab w:val="left" w:pos="658"/>
        </w:tabs>
        <w:ind w:right="227"/>
        <w:jc w:val="center"/>
        <w:rPr>
          <w:rFonts w:ascii="Arial" w:hAnsi="Arial" w:cs="Arial"/>
        </w:rPr>
      </w:pPr>
    </w:p>
    <w:p w14:paraId="5364BF27">
      <w:pPr>
        <w:pStyle w:val="5"/>
        <w:ind w:left="238" w:right="227" w:firstLine="720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____________________________________________________</w:t>
      </w:r>
    </w:p>
    <w:p w14:paraId="5B06287D">
      <w:pPr>
        <w:pStyle w:val="5"/>
        <w:ind w:left="238" w:right="227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nome</w:t>
      </w:r>
      <w:r>
        <w:rPr>
          <w:rFonts w:ascii="Arial" w:hAnsi="Arial" w:cs="Arial"/>
          <w:spacing w:val="-6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da</w:t>
      </w:r>
      <w:r>
        <w:rPr>
          <w:rFonts w:ascii="Arial" w:hAnsi="Arial" w:cs="Arial"/>
          <w:spacing w:val="-4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entidade</w:t>
      </w:r>
      <w:r>
        <w:rPr>
          <w:rFonts w:ascii="Arial" w:hAnsi="Arial" w:cs="Arial"/>
          <w:spacing w:val="-6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com</w:t>
      </w:r>
      <w:r>
        <w:rPr>
          <w:rFonts w:ascii="Arial" w:hAnsi="Arial" w:cs="Arial"/>
          <w:spacing w:val="-5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assinatura</w:t>
      </w:r>
      <w:r>
        <w:rPr>
          <w:rFonts w:ascii="Arial" w:hAnsi="Arial" w:cs="Arial"/>
          <w:spacing w:val="-6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do(s)</w:t>
      </w:r>
      <w:r>
        <w:rPr>
          <w:rFonts w:ascii="Arial" w:hAnsi="Arial" w:cs="Arial"/>
          <w:spacing w:val="-6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seu(s)</w:t>
      </w:r>
      <w:r>
        <w:rPr>
          <w:rFonts w:ascii="Arial" w:hAnsi="Arial" w:cs="Arial"/>
          <w:spacing w:val="-4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representante(s)</w:t>
      </w:r>
      <w:r>
        <w:rPr>
          <w:rFonts w:ascii="Arial" w:hAnsi="Arial" w:cs="Arial"/>
          <w:spacing w:val="-6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legal(is)</w:t>
      </w:r>
    </w:p>
    <w:p w14:paraId="164C1DC7">
      <w:pPr>
        <w:pStyle w:val="5"/>
        <w:ind w:left="238" w:right="227"/>
        <w:jc w:val="center"/>
        <w:rPr>
          <w:rFonts w:ascii="Arial" w:hAnsi="Arial" w:cs="Arial"/>
          <w:sz w:val="22"/>
          <w:szCs w:val="22"/>
        </w:rPr>
      </w:pPr>
    </w:p>
    <w:p w14:paraId="011F1105">
      <w:pPr>
        <w:pStyle w:val="5"/>
        <w:ind w:left="238" w:right="227"/>
        <w:jc w:val="center"/>
        <w:rPr>
          <w:rFonts w:ascii="Arial" w:hAnsi="Arial" w:cs="Arial"/>
          <w:sz w:val="22"/>
          <w:szCs w:val="22"/>
        </w:rPr>
      </w:pPr>
    </w:p>
    <w:p w14:paraId="1FDCA95C">
      <w:pPr>
        <w:pStyle w:val="5"/>
        <w:ind w:left="238" w:right="227"/>
        <w:jc w:val="center"/>
        <w:rPr>
          <w:rFonts w:ascii="Arial" w:hAnsi="Arial" w:cs="Arial"/>
          <w:sz w:val="22"/>
          <w:szCs w:val="22"/>
        </w:rPr>
      </w:pPr>
    </w:p>
    <w:p w14:paraId="6F59FF45">
      <w:pPr>
        <w:pStyle w:val="5"/>
        <w:ind w:left="238" w:right="227"/>
        <w:jc w:val="center"/>
      </w:pPr>
      <w:r>
        <w:rPr>
          <w:rFonts w:ascii="Arial" w:hAnsi="Arial" w:cs="Arial"/>
          <w:sz w:val="22"/>
          <w:szCs w:val="22"/>
        </w:rPr>
        <w:t xml:space="preserve"> </w:t>
      </w:r>
    </w:p>
    <w:p w14:paraId="6AA2DF08"/>
    <w:sectPr>
      <w:pgSz w:w="11906" w:h="16838"/>
      <w:pgMar w:top="709" w:right="1558" w:bottom="1417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imHei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web"/>
  <w:zoom w:percent="130"/>
  <w:documentProtection w:enforcement="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44D9"/>
    <w:rsid w:val="000A0A0C"/>
    <w:rsid w:val="000A18D1"/>
    <w:rsid w:val="0023054F"/>
    <w:rsid w:val="002E198B"/>
    <w:rsid w:val="00495138"/>
    <w:rsid w:val="005D5073"/>
    <w:rsid w:val="005D61A4"/>
    <w:rsid w:val="00802937"/>
    <w:rsid w:val="0092739B"/>
    <w:rsid w:val="009409E4"/>
    <w:rsid w:val="009E2ACD"/>
    <w:rsid w:val="00AE6C44"/>
    <w:rsid w:val="00C77B6F"/>
    <w:rsid w:val="00C910B9"/>
    <w:rsid w:val="00DE44D9"/>
    <w:rsid w:val="65EB79E8"/>
    <w:rsid w:val="7A5A54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after="0" w:line="240" w:lineRule="auto"/>
    </w:pPr>
    <w:rPr>
      <w:rFonts w:ascii="Times New Roman" w:hAnsi="Times New Roman" w:eastAsia="Times New Roman" w:cs="Times New Roman"/>
      <w:sz w:val="22"/>
      <w:szCs w:val="22"/>
      <w:lang w:val="pt-PT" w:eastAsia="en-US" w:bidi="ar-SA"/>
    </w:rPr>
  </w:style>
  <w:style w:type="paragraph" w:styleId="2">
    <w:name w:val="heading 1"/>
    <w:basedOn w:val="1"/>
    <w:link w:val="7"/>
    <w:qFormat/>
    <w:uiPriority w:val="1"/>
    <w:pPr>
      <w:ind w:left="2628"/>
      <w:jc w:val="center"/>
      <w:outlineLvl w:val="0"/>
    </w:pPr>
    <w:rPr>
      <w:b/>
      <w:bCs/>
      <w:sz w:val="24"/>
      <w:szCs w:val="24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link w:val="8"/>
    <w:qFormat/>
    <w:uiPriority w:val="1"/>
    <w:pPr>
      <w:ind w:left="237"/>
      <w:jc w:val="both"/>
    </w:pPr>
    <w:rPr>
      <w:sz w:val="24"/>
      <w:szCs w:val="24"/>
    </w:rPr>
  </w:style>
  <w:style w:type="paragraph" w:styleId="6">
    <w:name w:val="Normal (Web)"/>
    <w:basedOn w:val="1"/>
    <w:unhideWhenUsed/>
    <w:qFormat/>
    <w:uiPriority w:val="99"/>
    <w:pPr>
      <w:widowControl/>
      <w:autoSpaceDE/>
      <w:autoSpaceDN/>
      <w:spacing w:before="100" w:beforeAutospacing="1" w:after="100" w:afterAutospacing="1"/>
    </w:pPr>
    <w:rPr>
      <w:sz w:val="24"/>
      <w:szCs w:val="24"/>
      <w:lang w:val="pt-BR" w:eastAsia="pt-BR"/>
    </w:rPr>
  </w:style>
  <w:style w:type="character" w:customStyle="1" w:styleId="7">
    <w:name w:val="Título 1 Char"/>
    <w:basedOn w:val="3"/>
    <w:link w:val="2"/>
    <w:qFormat/>
    <w:uiPriority w:val="1"/>
    <w:rPr>
      <w:rFonts w:ascii="Times New Roman" w:hAnsi="Times New Roman" w:eastAsia="Times New Roman" w:cs="Times New Roman"/>
      <w:b/>
      <w:bCs/>
      <w:sz w:val="24"/>
      <w:szCs w:val="24"/>
      <w:lang w:val="pt-PT"/>
    </w:rPr>
  </w:style>
  <w:style w:type="character" w:customStyle="1" w:styleId="8">
    <w:name w:val="Corpo de texto Char"/>
    <w:basedOn w:val="3"/>
    <w:link w:val="5"/>
    <w:qFormat/>
    <w:uiPriority w:val="1"/>
    <w:rPr>
      <w:rFonts w:ascii="Times New Roman" w:hAnsi="Times New Roman" w:eastAsia="Times New Roman" w:cs="Times New Roman"/>
      <w:sz w:val="24"/>
      <w:szCs w:val="24"/>
      <w:lang w:val="pt-PT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505</Words>
  <Characters>2730</Characters>
  <Lines>22</Lines>
  <Paragraphs>6</Paragraphs>
  <TotalTime>77</TotalTime>
  <ScaleCrop>false</ScaleCrop>
  <LinksUpToDate>false</LinksUpToDate>
  <CharactersWithSpaces>3229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2024-02-21T14:18:00Z</dcterms:created>
  <dc:creator>Maria Teresa Curi Nascimento</dc:creator>
  <cp:lastModifiedBy>icosta</cp:lastModifiedBy>
  <dcterms:modified xsi:type="dcterms:W3CDTF">2026-03-03T18:17:45Z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1046-12.2.0.23196</vt:lpwstr>
  </property>
  <property fmtid="{D5CDD505-2E9C-101B-9397-08002B2CF9AE}" pid="3" name="ICV">
    <vt:lpwstr>6BE8CD1BEFDE4743924E94CF5416DB6B_12</vt:lpwstr>
  </property>
</Properties>
</file>